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9AB6A" w14:textId="77777777" w:rsidR="00DB17A2" w:rsidRPr="00096F79" w:rsidRDefault="00DB17A2" w:rsidP="00A244AF">
      <w:pPr>
        <w:spacing w:after="0" w:line="240" w:lineRule="auto"/>
        <w:jc w:val="center"/>
        <w:rPr>
          <w:b/>
          <w:bCs/>
          <w:color w:val="002060"/>
          <w:sz w:val="36"/>
          <w:szCs w:val="36"/>
        </w:rPr>
      </w:pPr>
      <w:r w:rsidRPr="00096F79">
        <w:rPr>
          <w:b/>
          <w:bCs/>
          <w:color w:val="002060"/>
          <w:sz w:val="36"/>
          <w:szCs w:val="36"/>
        </w:rPr>
        <w:t>ORDINE DEGLI INGEGNERI DELLA PROVINCIA DI BRESCIA</w:t>
      </w:r>
    </w:p>
    <w:p w14:paraId="341672CC" w14:textId="624CDDF1" w:rsidR="0006390A" w:rsidRPr="00096F79" w:rsidRDefault="00DB17A2" w:rsidP="00096F79">
      <w:pPr>
        <w:spacing w:after="0" w:line="240" w:lineRule="auto"/>
        <w:jc w:val="center"/>
        <w:rPr>
          <w:b/>
          <w:bCs/>
          <w:color w:val="595959" w:themeColor="text1" w:themeTint="A6"/>
          <w:sz w:val="28"/>
          <w:szCs w:val="28"/>
        </w:rPr>
      </w:pPr>
      <w:r w:rsidRPr="00096F79">
        <w:rPr>
          <w:b/>
          <w:bCs/>
          <w:color w:val="595959" w:themeColor="text1" w:themeTint="A6"/>
          <w:sz w:val="28"/>
          <w:szCs w:val="28"/>
        </w:rPr>
        <w:t xml:space="preserve">ALLEGATO </w:t>
      </w:r>
      <w:r w:rsidR="00356646">
        <w:rPr>
          <w:b/>
          <w:bCs/>
          <w:color w:val="595959" w:themeColor="text1" w:themeTint="A6"/>
          <w:sz w:val="28"/>
          <w:szCs w:val="28"/>
        </w:rPr>
        <w:t xml:space="preserve">n. </w:t>
      </w:r>
      <w:bookmarkStart w:id="0" w:name="_GoBack"/>
      <w:bookmarkEnd w:id="0"/>
      <w:r w:rsidRPr="00096F79">
        <w:rPr>
          <w:b/>
          <w:bCs/>
          <w:color w:val="595959" w:themeColor="text1" w:themeTint="A6"/>
          <w:sz w:val="28"/>
          <w:szCs w:val="28"/>
        </w:rPr>
        <w:t xml:space="preserve">2 AL </w:t>
      </w:r>
      <w:r w:rsidR="0006390A" w:rsidRPr="00096F79">
        <w:rPr>
          <w:b/>
          <w:bCs/>
          <w:color w:val="595959" w:themeColor="text1" w:themeTint="A6"/>
          <w:sz w:val="28"/>
          <w:szCs w:val="28"/>
        </w:rPr>
        <w:t>PTPTCT 2021 – 20</w:t>
      </w:r>
      <w:r w:rsidR="00F8455F" w:rsidRPr="00096F79">
        <w:rPr>
          <w:b/>
          <w:bCs/>
          <w:color w:val="595959" w:themeColor="text1" w:themeTint="A6"/>
          <w:sz w:val="28"/>
          <w:szCs w:val="28"/>
        </w:rPr>
        <w:t>23</w:t>
      </w:r>
      <w:r w:rsidR="00096F79" w:rsidRPr="00096F79">
        <w:rPr>
          <w:b/>
          <w:bCs/>
          <w:color w:val="595959" w:themeColor="text1" w:themeTint="A6"/>
          <w:sz w:val="28"/>
          <w:szCs w:val="28"/>
        </w:rPr>
        <w:t xml:space="preserve"> - </w:t>
      </w:r>
      <w:r w:rsidR="0006390A" w:rsidRPr="00096F79">
        <w:rPr>
          <w:b/>
          <w:bCs/>
          <w:color w:val="595959" w:themeColor="text1" w:themeTint="A6"/>
          <w:sz w:val="28"/>
          <w:szCs w:val="28"/>
        </w:rPr>
        <w:t xml:space="preserve">SEZIONE TRASPARENZA </w:t>
      </w:r>
    </w:p>
    <w:p w14:paraId="5C3EC0F8" w14:textId="240B8582" w:rsidR="00F328AC" w:rsidRPr="00D15F32" w:rsidRDefault="008D6A69" w:rsidP="00A244AF">
      <w:pPr>
        <w:spacing w:after="0"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D15F32">
        <w:rPr>
          <w:b/>
          <w:bCs/>
          <w:i/>
          <w:iCs/>
          <w:color w:val="FF0000"/>
          <w:sz w:val="24"/>
          <w:szCs w:val="24"/>
        </w:rPr>
        <w:t>Obblighi di pubblicazione e soggetti responsabili</w:t>
      </w:r>
      <w:r w:rsidR="00096F79">
        <w:rPr>
          <w:b/>
          <w:bCs/>
          <w:i/>
          <w:iCs/>
          <w:color w:val="FF0000"/>
          <w:sz w:val="24"/>
          <w:szCs w:val="24"/>
        </w:rPr>
        <w:t xml:space="preserve">, Aggiornamento, </w:t>
      </w:r>
      <w:r w:rsidR="00A244AF" w:rsidRPr="00D15F32">
        <w:rPr>
          <w:b/>
          <w:bCs/>
          <w:i/>
          <w:iCs/>
          <w:color w:val="FF0000"/>
          <w:sz w:val="24"/>
          <w:szCs w:val="24"/>
        </w:rPr>
        <w:t xml:space="preserve">Monitoraggio </w:t>
      </w:r>
    </w:p>
    <w:p w14:paraId="6E7DC128" w14:textId="77777777" w:rsidR="00A244AF" w:rsidRPr="00A244AF" w:rsidRDefault="00A244AF" w:rsidP="00A244AF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1731"/>
        <w:gridCol w:w="1691"/>
        <w:gridCol w:w="5353"/>
        <w:gridCol w:w="1732"/>
        <w:gridCol w:w="1732"/>
        <w:gridCol w:w="1732"/>
        <w:gridCol w:w="1339"/>
      </w:tblGrid>
      <w:tr w:rsidR="009328A9" w14:paraId="7B0C70BE" w14:textId="77777777" w:rsidTr="00FB765E">
        <w:tc>
          <w:tcPr>
            <w:tcW w:w="1731" w:type="dxa"/>
            <w:shd w:val="clear" w:color="auto" w:fill="D9D9D9" w:themeFill="background1" w:themeFillShade="D9"/>
          </w:tcPr>
          <w:p w14:paraId="69681E47" w14:textId="77777777" w:rsidR="009328A9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Sottosezione </w:t>
            </w:r>
          </w:p>
          <w:p w14:paraId="5A5E88A5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livello 1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77AD0FA2" w14:textId="77777777" w:rsidR="009328A9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Sottosezione </w:t>
            </w:r>
          </w:p>
          <w:p w14:paraId="453DB70F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livello 2</w:t>
            </w:r>
          </w:p>
        </w:tc>
        <w:tc>
          <w:tcPr>
            <w:tcW w:w="5353" w:type="dxa"/>
            <w:shd w:val="clear" w:color="auto" w:fill="D9D9D9" w:themeFill="background1" w:themeFillShade="D9"/>
          </w:tcPr>
          <w:p w14:paraId="6BA48201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Obbligo di pubblicazione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211C4C1D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Responsabile formazione o reperimento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55A0AFCD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Responsabile trasmissione 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10853F51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 xml:space="preserve">Responsabile pubblicazione 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62DAB2DB" w14:textId="77777777" w:rsidR="009328A9" w:rsidRPr="00E809AE" w:rsidRDefault="009328A9" w:rsidP="006B76BF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E809AE">
              <w:rPr>
                <w:b/>
                <w:bCs/>
                <w:smallCaps/>
                <w:sz w:val="18"/>
                <w:szCs w:val="18"/>
              </w:rPr>
              <w:t>Aggiornamento</w:t>
            </w:r>
            <w:r w:rsidR="00D0128E">
              <w:rPr>
                <w:b/>
                <w:bCs/>
                <w:smallCaps/>
                <w:sz w:val="18"/>
                <w:szCs w:val="18"/>
              </w:rPr>
              <w:t xml:space="preserve"> e monitoraggio</w:t>
            </w:r>
            <w:r w:rsidR="00FC318B">
              <w:rPr>
                <w:rStyle w:val="Rimandonotaapidipagina"/>
                <w:b/>
                <w:bCs/>
                <w:smallCaps/>
                <w:sz w:val="18"/>
                <w:szCs w:val="18"/>
              </w:rPr>
              <w:footnoteReference w:id="1"/>
            </w:r>
          </w:p>
        </w:tc>
      </w:tr>
      <w:tr w:rsidR="00132923" w:rsidRPr="00B421D3" w14:paraId="081A9CAD" w14:textId="77777777" w:rsidTr="00B421D3">
        <w:tc>
          <w:tcPr>
            <w:tcW w:w="1731" w:type="dxa"/>
          </w:tcPr>
          <w:p w14:paraId="274E2C86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Disposizioni generali</w:t>
            </w:r>
          </w:p>
        </w:tc>
        <w:tc>
          <w:tcPr>
            <w:tcW w:w="1691" w:type="dxa"/>
          </w:tcPr>
          <w:p w14:paraId="7D0EE220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Piano triennale</w:t>
            </w:r>
          </w:p>
        </w:tc>
        <w:tc>
          <w:tcPr>
            <w:tcW w:w="5353" w:type="dxa"/>
          </w:tcPr>
          <w:p w14:paraId="3F05D079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 xml:space="preserve">PTPCT </w:t>
            </w:r>
          </w:p>
        </w:tc>
        <w:tc>
          <w:tcPr>
            <w:tcW w:w="1732" w:type="dxa"/>
            <w:shd w:val="clear" w:color="auto" w:fill="auto"/>
          </w:tcPr>
          <w:p w14:paraId="5D1B8CB2" w14:textId="77777777" w:rsidR="00132923" w:rsidRPr="00B421D3" w:rsidRDefault="00132923" w:rsidP="0013292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04F1613C" w14:textId="77777777" w:rsidR="00132923" w:rsidRPr="00B421D3" w:rsidRDefault="00132923" w:rsidP="0013292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3B2BE2BC" w14:textId="291839D0" w:rsidR="00132923" w:rsidRPr="00B421D3" w:rsidRDefault="00D437B6" w:rsidP="0013292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</w:t>
            </w:r>
            <w:r w:rsidR="00F8455F">
              <w:rPr>
                <w:sz w:val="16"/>
                <w:szCs w:val="16"/>
              </w:rPr>
              <w:t>)</w:t>
            </w:r>
          </w:p>
        </w:tc>
        <w:tc>
          <w:tcPr>
            <w:tcW w:w="1339" w:type="dxa"/>
          </w:tcPr>
          <w:p w14:paraId="1DA61905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annuale</w:t>
            </w:r>
          </w:p>
        </w:tc>
      </w:tr>
      <w:tr w:rsidR="00132923" w:rsidRPr="00B421D3" w14:paraId="0BE72F83" w14:textId="77777777" w:rsidTr="00B421D3">
        <w:trPr>
          <w:trHeight w:val="69"/>
        </w:trPr>
        <w:tc>
          <w:tcPr>
            <w:tcW w:w="1731" w:type="dxa"/>
            <w:vMerge w:val="restart"/>
          </w:tcPr>
          <w:p w14:paraId="7FF953BD" w14:textId="77777777" w:rsidR="00132923" w:rsidRPr="00B421D3" w:rsidRDefault="00132923" w:rsidP="0013292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1B0E7106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Atti generali</w:t>
            </w:r>
          </w:p>
        </w:tc>
        <w:tc>
          <w:tcPr>
            <w:tcW w:w="5353" w:type="dxa"/>
          </w:tcPr>
          <w:p w14:paraId="1412B44C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Normativa di riferimento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C9B752B" w14:textId="3902368E" w:rsidR="00132923" w:rsidRPr="00B421D3" w:rsidRDefault="00A85163" w:rsidP="0013292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 xml:space="preserve">Banca dati 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2EAB6E1" w14:textId="67A49864" w:rsidR="00132923" w:rsidRPr="00B421D3" w:rsidRDefault="00132923" w:rsidP="0013292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176C1C8" w14:textId="30772D7D" w:rsidR="00132923" w:rsidRPr="00B421D3" w:rsidRDefault="00132923" w:rsidP="0013292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</w:tcPr>
          <w:p w14:paraId="23F51303" w14:textId="77777777" w:rsidR="00132923" w:rsidRPr="00B421D3" w:rsidRDefault="00132923" w:rsidP="0013292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4098471B" w14:textId="77777777" w:rsidTr="00B421D3">
        <w:trPr>
          <w:trHeight w:val="67"/>
        </w:trPr>
        <w:tc>
          <w:tcPr>
            <w:tcW w:w="1731" w:type="dxa"/>
            <w:vMerge/>
          </w:tcPr>
          <w:p w14:paraId="3F166AC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5A0AA131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64D6B34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Atti amministrativi (regolamenti, ordini di servizio, linee guida)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BA8D33C" w14:textId="1DFECD5A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 xml:space="preserve">Banca dati 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6BC64DD" w14:textId="08EAB4EA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476315F" w14:textId="2F2B32AD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/>
          </w:tcPr>
          <w:p w14:paraId="75510777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373C577E" w14:textId="77777777" w:rsidTr="00B421D3">
        <w:trPr>
          <w:trHeight w:val="67"/>
        </w:trPr>
        <w:tc>
          <w:tcPr>
            <w:tcW w:w="1731" w:type="dxa"/>
            <w:vMerge/>
          </w:tcPr>
          <w:p w14:paraId="2CECBFC9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118647DB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677F5B1F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Documento di programmazione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BD7A7CE" w14:textId="04387180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 xml:space="preserve">Consiglio  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B4D40C2" w14:textId="7187235C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DBA31CA" w14:textId="68648199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/>
          </w:tcPr>
          <w:p w14:paraId="0B14C7A9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382C5C61" w14:textId="77777777" w:rsidTr="00B421D3">
        <w:trPr>
          <w:trHeight w:val="67"/>
        </w:trPr>
        <w:tc>
          <w:tcPr>
            <w:tcW w:w="1731" w:type="dxa"/>
            <w:vMerge/>
          </w:tcPr>
          <w:p w14:paraId="20F53FFD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7BA47DC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70798C2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Codice generale e codice specifico dei dipendenti – Codice deontologico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202F783" w14:textId="58AA5C44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(Ippolita Chiarolini)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6DDFE62" w14:textId="1AA2937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(Ippolita Chiarolini)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D74CC5F" w14:textId="6A00123F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/>
          </w:tcPr>
          <w:p w14:paraId="14D13008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2DE997E3" w14:textId="77777777" w:rsidTr="00B421D3">
        <w:tc>
          <w:tcPr>
            <w:tcW w:w="1731" w:type="dxa"/>
            <w:vMerge w:val="restart"/>
          </w:tcPr>
          <w:p w14:paraId="18E0B4E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Organizzazione</w:t>
            </w:r>
          </w:p>
        </w:tc>
        <w:tc>
          <w:tcPr>
            <w:tcW w:w="1691" w:type="dxa"/>
            <w:vMerge w:val="restart"/>
          </w:tcPr>
          <w:p w14:paraId="7F89D11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65268BBC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Titolari di incarichi politici di cui all’art. 14, co. 1 bis del D.Lgs. 33/2013</w:t>
            </w:r>
          </w:p>
        </w:tc>
        <w:tc>
          <w:tcPr>
            <w:tcW w:w="1732" w:type="dxa"/>
            <w:shd w:val="clear" w:color="auto" w:fill="auto"/>
          </w:tcPr>
          <w:p w14:paraId="0B4E85F3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(Ippolita Chiarolini) Consigliere Tesoriere (Mauro Carbone)</w:t>
            </w:r>
          </w:p>
          <w:p w14:paraId="12CB903A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ACCB45C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(Ippolita Chiarolini) Consigliere Tesoriere (Mauro Carbone)</w:t>
            </w:r>
          </w:p>
          <w:p w14:paraId="2668CE40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DBD242D" w14:textId="4D9CA2E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7C218B4A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60CC7624" w14:textId="77777777" w:rsidTr="00B421D3">
        <w:tc>
          <w:tcPr>
            <w:tcW w:w="1731" w:type="dxa"/>
            <w:vMerge/>
          </w:tcPr>
          <w:p w14:paraId="757498A2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bookmarkStart w:id="1" w:name="_Hlk57651050"/>
          </w:p>
        </w:tc>
        <w:tc>
          <w:tcPr>
            <w:tcW w:w="1691" w:type="dxa"/>
            <w:vMerge/>
          </w:tcPr>
          <w:p w14:paraId="15106F66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328E48F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Cessati dall’incarico</w:t>
            </w:r>
          </w:p>
        </w:tc>
        <w:tc>
          <w:tcPr>
            <w:tcW w:w="1732" w:type="dxa"/>
            <w:shd w:val="clear" w:color="auto" w:fill="auto"/>
          </w:tcPr>
          <w:p w14:paraId="1790F176" w14:textId="3E85412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2E8C0047" w14:textId="19209A35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4BF3776A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</w:tcPr>
          <w:p w14:paraId="5638EC42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N/A</w:t>
            </w:r>
          </w:p>
        </w:tc>
      </w:tr>
      <w:bookmarkEnd w:id="1"/>
      <w:tr w:rsidR="00A85163" w:rsidRPr="00B421D3" w14:paraId="544CBCC5" w14:textId="77777777" w:rsidTr="00B421D3">
        <w:tc>
          <w:tcPr>
            <w:tcW w:w="1731" w:type="dxa"/>
            <w:vMerge/>
          </w:tcPr>
          <w:p w14:paraId="1EDD3EF0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28C43A55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0AFE8AC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Sanzioni per mancata o incompleta comunicazione dei dati da parte dei titolari di incarichi</w:t>
            </w:r>
          </w:p>
        </w:tc>
        <w:tc>
          <w:tcPr>
            <w:tcW w:w="1732" w:type="dxa"/>
            <w:shd w:val="clear" w:color="auto" w:fill="auto"/>
          </w:tcPr>
          <w:p w14:paraId="621DA03F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25996914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0960F617" w14:textId="6B404250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67CD915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7F775B24" w14:textId="77777777" w:rsidTr="00B421D3">
        <w:tc>
          <w:tcPr>
            <w:tcW w:w="1731" w:type="dxa"/>
            <w:vMerge/>
          </w:tcPr>
          <w:p w14:paraId="1EF2C46F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62669B4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155F1104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Articolazione degli uffici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B1C785A" w14:textId="014DBE5C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 e 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0E4213DA" w14:textId="1A3AD160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18004F1D" w14:textId="1B3CDC3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</w:tcPr>
          <w:p w14:paraId="5EE7D8DC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7C042B8E" w14:textId="77777777" w:rsidTr="00B421D3">
        <w:tc>
          <w:tcPr>
            <w:tcW w:w="1731" w:type="dxa"/>
            <w:vMerge/>
          </w:tcPr>
          <w:p w14:paraId="20F0718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433F64C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7209733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Organigramma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F94FD48" w14:textId="1E8C6E3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 e 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41C5B54F" w14:textId="5D7F1901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58C95ECE" w14:textId="08D90C3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/>
          </w:tcPr>
          <w:p w14:paraId="4046ED2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5B375D5D" w14:textId="77777777" w:rsidTr="00B421D3">
        <w:tc>
          <w:tcPr>
            <w:tcW w:w="1731" w:type="dxa"/>
            <w:vMerge/>
          </w:tcPr>
          <w:p w14:paraId="4707F09B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16A63444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012FD2E6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Telefono e posta elettronica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2BA6BE4" w14:textId="6B928311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64C9D55B" w14:textId="6FEF1FFD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2E0AECFF" w14:textId="09B6527B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/>
          </w:tcPr>
          <w:p w14:paraId="7432C834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3231C212" w14:textId="77777777" w:rsidTr="00B421D3">
        <w:tc>
          <w:tcPr>
            <w:tcW w:w="1731" w:type="dxa"/>
          </w:tcPr>
          <w:p w14:paraId="760596F8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Collaboratori e consulenti</w:t>
            </w:r>
          </w:p>
        </w:tc>
        <w:tc>
          <w:tcPr>
            <w:tcW w:w="1691" w:type="dxa"/>
          </w:tcPr>
          <w:p w14:paraId="4F7D8E4C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1EC8CA2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Rappresentazione tabellare (atto di conferimento; cv; compensi, tabella comunicata alla Funzione Pubblica; attestazione e dichiarazione conflitti di interesse, incarichi in enti regolati o finanziati dalla PA)</w:t>
            </w:r>
          </w:p>
        </w:tc>
        <w:tc>
          <w:tcPr>
            <w:tcW w:w="1732" w:type="dxa"/>
            <w:shd w:val="clear" w:color="auto" w:fill="auto"/>
          </w:tcPr>
          <w:p w14:paraId="1800447D" w14:textId="22F3E4BA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5D502EB9" w14:textId="019A788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681D5BB3" w14:textId="3286EA83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4953E2D4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710E3749" w14:textId="77777777" w:rsidTr="00B421D3">
        <w:tc>
          <w:tcPr>
            <w:tcW w:w="1731" w:type="dxa"/>
            <w:vMerge w:val="restart"/>
          </w:tcPr>
          <w:p w14:paraId="39EF0B5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2292406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Posizioni organizzative</w:t>
            </w:r>
          </w:p>
        </w:tc>
        <w:tc>
          <w:tcPr>
            <w:tcW w:w="5353" w:type="dxa"/>
            <w:shd w:val="clear" w:color="auto" w:fill="auto"/>
          </w:tcPr>
          <w:p w14:paraId="5FBC78D1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110C7BA0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 e Ufficio Amministrazione (Francesca Gozzi)</w:t>
            </w:r>
          </w:p>
          <w:p w14:paraId="5C73D0E0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16BE9BC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  <w:p w14:paraId="6221113E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299F58A2" w14:textId="7CDF756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shd w:val="clear" w:color="auto" w:fill="auto"/>
          </w:tcPr>
          <w:p w14:paraId="611801E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48FB4A9A" w14:textId="77777777" w:rsidTr="00B421D3">
        <w:trPr>
          <w:trHeight w:val="270"/>
        </w:trPr>
        <w:tc>
          <w:tcPr>
            <w:tcW w:w="1731" w:type="dxa"/>
            <w:vMerge/>
          </w:tcPr>
          <w:p w14:paraId="496BDE16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4A33C17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Dotazione organica</w:t>
            </w:r>
          </w:p>
        </w:tc>
        <w:tc>
          <w:tcPr>
            <w:tcW w:w="5353" w:type="dxa"/>
          </w:tcPr>
          <w:p w14:paraId="3E92CDE6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Conto annuale del personale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0580F13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Tesoriere (Ing. Mauro Carbone) e Ufficio Amministrazione (Francesca Gozzi)</w:t>
            </w:r>
          </w:p>
          <w:p w14:paraId="20F1C334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75DA62C7" w14:textId="38EDBC55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560C51AC" w14:textId="23A82479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</w:tcPr>
          <w:p w14:paraId="31A6042F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annuale</w:t>
            </w:r>
          </w:p>
        </w:tc>
      </w:tr>
      <w:tr w:rsidR="00A85163" w:rsidRPr="00B421D3" w14:paraId="1092D26D" w14:textId="77777777" w:rsidTr="00B421D3">
        <w:trPr>
          <w:trHeight w:val="270"/>
        </w:trPr>
        <w:tc>
          <w:tcPr>
            <w:tcW w:w="1731" w:type="dxa"/>
            <w:vMerge/>
          </w:tcPr>
          <w:p w14:paraId="6B69D361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55DF1D7C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6B7AF197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Costo personale a tempo indeterminato</w:t>
            </w:r>
          </w:p>
        </w:tc>
        <w:tc>
          <w:tcPr>
            <w:tcW w:w="1732" w:type="dxa"/>
            <w:vMerge/>
            <w:shd w:val="clear" w:color="auto" w:fill="auto"/>
          </w:tcPr>
          <w:p w14:paraId="66931BFF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4A60671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051D9BE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14:paraId="3F1B2CCF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3EC240C7" w14:textId="77777777" w:rsidTr="00B421D3">
        <w:trPr>
          <w:trHeight w:val="405"/>
        </w:trPr>
        <w:tc>
          <w:tcPr>
            <w:tcW w:w="1731" w:type="dxa"/>
            <w:vMerge/>
          </w:tcPr>
          <w:p w14:paraId="6B9F4F2D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 w:val="restart"/>
          </w:tcPr>
          <w:p w14:paraId="59AD584C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Personale non a tempo indeterminato</w:t>
            </w:r>
          </w:p>
        </w:tc>
        <w:tc>
          <w:tcPr>
            <w:tcW w:w="5353" w:type="dxa"/>
          </w:tcPr>
          <w:p w14:paraId="6A214BA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Personale non a tempo indeterminato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2A830E34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 e Ufficio Amministrazione (Francesca Gozzi)</w:t>
            </w:r>
          </w:p>
          <w:p w14:paraId="1A5F282C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4F94DACD" w14:textId="337B44BD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1C9ADADE" w14:textId="048BFC05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</w:tcPr>
          <w:p w14:paraId="7BCB3BC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annuale</w:t>
            </w:r>
          </w:p>
        </w:tc>
      </w:tr>
      <w:tr w:rsidR="00A85163" w:rsidRPr="00B421D3" w14:paraId="6D74C057" w14:textId="77777777" w:rsidTr="00B421D3">
        <w:trPr>
          <w:trHeight w:val="405"/>
        </w:trPr>
        <w:tc>
          <w:tcPr>
            <w:tcW w:w="1731" w:type="dxa"/>
            <w:vMerge/>
          </w:tcPr>
          <w:p w14:paraId="3D3BDE58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Merge/>
          </w:tcPr>
          <w:p w14:paraId="3CCDBDD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</w:tcPr>
          <w:p w14:paraId="3BF7F1B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Costo del personale non a tempo indeterminato</w:t>
            </w:r>
          </w:p>
        </w:tc>
        <w:tc>
          <w:tcPr>
            <w:tcW w:w="1732" w:type="dxa"/>
            <w:vMerge/>
            <w:shd w:val="clear" w:color="auto" w:fill="auto"/>
          </w:tcPr>
          <w:p w14:paraId="31FFC2F5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BE6F890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6DA71B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14:paraId="25489B26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6F162B4F" w14:textId="77777777" w:rsidTr="00B421D3">
        <w:trPr>
          <w:trHeight w:val="405"/>
        </w:trPr>
        <w:tc>
          <w:tcPr>
            <w:tcW w:w="1731" w:type="dxa"/>
            <w:vMerge/>
          </w:tcPr>
          <w:p w14:paraId="3303CB0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38FD9E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 xml:space="preserve">Tassi di assenza trimestrale </w:t>
            </w:r>
          </w:p>
        </w:tc>
        <w:tc>
          <w:tcPr>
            <w:tcW w:w="5353" w:type="dxa"/>
          </w:tcPr>
          <w:p w14:paraId="30A65186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Tassi di assenza distinti per uffici di livello dirigenziale</w:t>
            </w:r>
          </w:p>
        </w:tc>
        <w:tc>
          <w:tcPr>
            <w:tcW w:w="1732" w:type="dxa"/>
            <w:shd w:val="clear" w:color="auto" w:fill="auto"/>
          </w:tcPr>
          <w:p w14:paraId="79F63A47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 e Ufficio Amministrazione (Francesca Gozzi)</w:t>
            </w:r>
          </w:p>
          <w:p w14:paraId="779251C6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43581FCD" w14:textId="4B789BB3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26C8D384" w14:textId="094FF8ED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16732D8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trimestrale</w:t>
            </w:r>
          </w:p>
        </w:tc>
      </w:tr>
      <w:tr w:rsidR="00A85163" w:rsidRPr="00B421D3" w14:paraId="201B7096" w14:textId="77777777" w:rsidTr="00B421D3">
        <w:trPr>
          <w:trHeight w:val="405"/>
        </w:trPr>
        <w:tc>
          <w:tcPr>
            <w:tcW w:w="1731" w:type="dxa"/>
            <w:vMerge/>
          </w:tcPr>
          <w:p w14:paraId="4088614C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B097FB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Incarichi conferiti e autorizzati ai dipendenti/dirigenti</w:t>
            </w:r>
          </w:p>
        </w:tc>
        <w:tc>
          <w:tcPr>
            <w:tcW w:w="5353" w:type="dxa"/>
          </w:tcPr>
          <w:p w14:paraId="46749665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Elenco degli incarichi con indicazione dell’oggetto, durata, compenso</w:t>
            </w:r>
          </w:p>
        </w:tc>
        <w:tc>
          <w:tcPr>
            <w:tcW w:w="1732" w:type="dxa"/>
            <w:shd w:val="clear" w:color="auto" w:fill="auto"/>
          </w:tcPr>
          <w:p w14:paraId="01BA8C84" w14:textId="611880A0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 xml:space="preserve">Consigliere Tesoriere (Ing. Mauro Carbone Consigliere Segretario (Ing. Ippolita Chiarolini) </w:t>
            </w:r>
          </w:p>
        </w:tc>
        <w:tc>
          <w:tcPr>
            <w:tcW w:w="1732" w:type="dxa"/>
            <w:shd w:val="clear" w:color="auto" w:fill="auto"/>
          </w:tcPr>
          <w:p w14:paraId="6CAD660A" w14:textId="630BD5DE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53306F6A" w14:textId="5C0D5CE9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42F27ED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1866A712" w14:textId="77777777" w:rsidTr="00B421D3">
        <w:trPr>
          <w:trHeight w:val="405"/>
        </w:trPr>
        <w:tc>
          <w:tcPr>
            <w:tcW w:w="1731" w:type="dxa"/>
            <w:vMerge/>
          </w:tcPr>
          <w:p w14:paraId="57BAFAE4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3B37D2D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Contrattazione collettiva</w:t>
            </w:r>
          </w:p>
        </w:tc>
        <w:tc>
          <w:tcPr>
            <w:tcW w:w="5353" w:type="dxa"/>
          </w:tcPr>
          <w:p w14:paraId="67A09663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Riferimenti ai CCNL e ad interpretazioni autentiche</w:t>
            </w:r>
          </w:p>
        </w:tc>
        <w:tc>
          <w:tcPr>
            <w:tcW w:w="1732" w:type="dxa"/>
            <w:shd w:val="clear" w:color="auto" w:fill="auto"/>
          </w:tcPr>
          <w:p w14:paraId="16B63FB7" w14:textId="45875F3E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68B70A99" w14:textId="2577461F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511E757C" w14:textId="07B2350F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188DF116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7399061F" w14:textId="77777777" w:rsidTr="00FB765E">
        <w:trPr>
          <w:trHeight w:val="405"/>
        </w:trPr>
        <w:tc>
          <w:tcPr>
            <w:tcW w:w="1731" w:type="dxa"/>
          </w:tcPr>
          <w:p w14:paraId="35241B5B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453A4647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Contrattazione integrativa</w:t>
            </w:r>
          </w:p>
        </w:tc>
        <w:tc>
          <w:tcPr>
            <w:tcW w:w="5353" w:type="dxa"/>
            <w:shd w:val="clear" w:color="auto" w:fill="auto"/>
          </w:tcPr>
          <w:p w14:paraId="67A6F1ED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0A9BECAA" w14:textId="755DAB08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1AD2E7E3" w14:textId="6BC9E29C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2816B6CC" w14:textId="5AAA2ED4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shd w:val="clear" w:color="auto" w:fill="auto"/>
          </w:tcPr>
          <w:p w14:paraId="0A6F86F4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633715AB" w14:textId="77777777" w:rsidTr="00B421D3">
        <w:trPr>
          <w:trHeight w:val="405"/>
        </w:trPr>
        <w:tc>
          <w:tcPr>
            <w:tcW w:w="1731" w:type="dxa"/>
          </w:tcPr>
          <w:p w14:paraId="508CB80A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Bandi di concorso</w:t>
            </w:r>
          </w:p>
        </w:tc>
        <w:tc>
          <w:tcPr>
            <w:tcW w:w="1691" w:type="dxa"/>
          </w:tcPr>
          <w:p w14:paraId="417D3D5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Bandi di concorso per reclutamento del personale</w:t>
            </w:r>
          </w:p>
        </w:tc>
        <w:tc>
          <w:tcPr>
            <w:tcW w:w="5353" w:type="dxa"/>
          </w:tcPr>
          <w:p w14:paraId="7CA5EC3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Bandi di concorso con i criteri di valutazione e le tracce delle prove scritte (del concorso già svolto)</w:t>
            </w:r>
          </w:p>
        </w:tc>
        <w:tc>
          <w:tcPr>
            <w:tcW w:w="1732" w:type="dxa"/>
            <w:shd w:val="clear" w:color="auto" w:fill="auto"/>
          </w:tcPr>
          <w:p w14:paraId="639DF343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 e Ufficio Amministrazione (Francesca Gozzi)</w:t>
            </w:r>
          </w:p>
          <w:p w14:paraId="0463149B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681A3B13" w14:textId="479E43C6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51592DA7" w14:textId="4DD36590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6539532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0F917AFC" w14:textId="77777777" w:rsidTr="00B421D3">
        <w:trPr>
          <w:trHeight w:val="405"/>
        </w:trPr>
        <w:tc>
          <w:tcPr>
            <w:tcW w:w="1731" w:type="dxa"/>
            <w:shd w:val="clear" w:color="auto" w:fill="auto"/>
          </w:tcPr>
          <w:p w14:paraId="5347248D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Enti controllati</w:t>
            </w:r>
          </w:p>
        </w:tc>
        <w:tc>
          <w:tcPr>
            <w:tcW w:w="1691" w:type="dxa"/>
            <w:shd w:val="clear" w:color="auto" w:fill="auto"/>
          </w:tcPr>
          <w:p w14:paraId="6B52107C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5353" w:type="dxa"/>
            <w:shd w:val="clear" w:color="auto" w:fill="auto"/>
          </w:tcPr>
          <w:p w14:paraId="464F4807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4485FC29" w14:textId="593DA6B6" w:rsidR="00A85163" w:rsidRPr="00B421D3" w:rsidRDefault="00A85163" w:rsidP="00A85163">
            <w:pPr>
              <w:rPr>
                <w:color w:val="000000"/>
                <w:sz w:val="16"/>
                <w:szCs w:val="16"/>
              </w:rPr>
            </w:pPr>
            <w:r w:rsidRPr="00B421D3">
              <w:rPr>
                <w:color w:val="000000"/>
                <w:sz w:val="16"/>
                <w:szCs w:val="16"/>
              </w:rPr>
              <w:t xml:space="preserve">Consigliere Segretario (Ing. Ippolita Chiarolini) </w:t>
            </w:r>
          </w:p>
          <w:p w14:paraId="6A8B0C6E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7368DAA2" w14:textId="1D9ADE5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189870AA" w14:textId="41EC2A64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shd w:val="clear" w:color="auto" w:fill="auto"/>
          </w:tcPr>
          <w:p w14:paraId="2B26EE5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7C108141" w14:textId="77777777" w:rsidTr="00B421D3">
        <w:trPr>
          <w:trHeight w:val="405"/>
        </w:trPr>
        <w:tc>
          <w:tcPr>
            <w:tcW w:w="1731" w:type="dxa"/>
          </w:tcPr>
          <w:p w14:paraId="5B27DC0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Attività e procedimenti</w:t>
            </w:r>
          </w:p>
        </w:tc>
        <w:tc>
          <w:tcPr>
            <w:tcW w:w="1691" w:type="dxa"/>
          </w:tcPr>
          <w:p w14:paraId="2331DC0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Tipologie di procedimento</w:t>
            </w:r>
          </w:p>
        </w:tc>
        <w:tc>
          <w:tcPr>
            <w:tcW w:w="5353" w:type="dxa"/>
          </w:tcPr>
          <w:p w14:paraId="4AD1E0D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In formato tabellare - Breve descrizione del procedimento, responsabile del procedimento e ufficio con recapiti, modalità per ottenere informazioni, termine per la conclusione del procedimento, procedimenti che si possono concludere con silenzio assenso, strumenti di tutela amministrativa e giurisdizionale, link di accesso al servizio on line, modalità per effettuare i pagamenti, titolare del potere sostitutivo con modalità per azionarlo</w:t>
            </w:r>
          </w:p>
        </w:tc>
        <w:tc>
          <w:tcPr>
            <w:tcW w:w="1732" w:type="dxa"/>
            <w:shd w:val="clear" w:color="auto" w:fill="auto"/>
          </w:tcPr>
          <w:p w14:paraId="110488A8" w14:textId="2D3187E3" w:rsidR="00A85163" w:rsidRPr="00B421D3" w:rsidRDefault="00A85163" w:rsidP="00A85163">
            <w:pPr>
              <w:rPr>
                <w:color w:val="000000"/>
                <w:sz w:val="16"/>
                <w:szCs w:val="16"/>
              </w:rPr>
            </w:pPr>
            <w:r w:rsidRPr="00B421D3">
              <w:rPr>
                <w:color w:val="000000"/>
                <w:sz w:val="16"/>
                <w:szCs w:val="16"/>
              </w:rPr>
              <w:t xml:space="preserve">Consigliere Segretario (Ing. Ippolita Chiarolini) </w:t>
            </w:r>
          </w:p>
          <w:p w14:paraId="70AA6C38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55068652" w14:textId="5950A085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765BD9DE" w14:textId="1C23197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3CC210EF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6D19D7DB" w14:textId="77777777" w:rsidTr="00B421D3">
        <w:trPr>
          <w:trHeight w:val="405"/>
        </w:trPr>
        <w:tc>
          <w:tcPr>
            <w:tcW w:w="1731" w:type="dxa"/>
          </w:tcPr>
          <w:p w14:paraId="203B920D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Provvedimenti</w:t>
            </w:r>
          </w:p>
        </w:tc>
        <w:tc>
          <w:tcPr>
            <w:tcW w:w="1691" w:type="dxa"/>
          </w:tcPr>
          <w:p w14:paraId="285EC4E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Provvedimenti del Consiglio dell’Ordine (delibere)</w:t>
            </w:r>
          </w:p>
        </w:tc>
        <w:tc>
          <w:tcPr>
            <w:tcW w:w="5353" w:type="dxa"/>
          </w:tcPr>
          <w:p w14:paraId="56B3C28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Elenco delle delibere aventi ad oggetto scelta del contraente per affidamenti lavori, servizi e forniture con riferimento alla modalità di selezione; elenco delle delibere aventi ad oggetto accordi stipulati dall’amministrazione con soggetti privati o con altre amministrazioni pubbliche</w:t>
            </w:r>
          </w:p>
        </w:tc>
        <w:tc>
          <w:tcPr>
            <w:tcW w:w="1732" w:type="dxa"/>
            <w:shd w:val="clear" w:color="auto" w:fill="auto"/>
          </w:tcPr>
          <w:p w14:paraId="4939B5BD" w14:textId="438F7B1B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Consigliere Tesoriere (Ing. Mauro Carbone Consigliere Segretario (Ing. Ippolita Chiarolini)</w:t>
            </w:r>
          </w:p>
        </w:tc>
        <w:tc>
          <w:tcPr>
            <w:tcW w:w="1732" w:type="dxa"/>
            <w:shd w:val="clear" w:color="auto" w:fill="auto"/>
          </w:tcPr>
          <w:p w14:paraId="45FDFC8F" w14:textId="052B044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3BCEDF2E" w14:textId="0993D919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A54AA67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13F95C79" w14:textId="77777777" w:rsidTr="00B421D3">
        <w:trPr>
          <w:trHeight w:val="405"/>
        </w:trPr>
        <w:tc>
          <w:tcPr>
            <w:tcW w:w="1731" w:type="dxa"/>
          </w:tcPr>
          <w:p w14:paraId="137ACD5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Bandi di gara e contratti</w:t>
            </w:r>
          </w:p>
        </w:tc>
        <w:tc>
          <w:tcPr>
            <w:tcW w:w="1691" w:type="dxa"/>
          </w:tcPr>
          <w:p w14:paraId="69255CB2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Atti dell’ordine per ogni procedura</w:t>
            </w:r>
          </w:p>
        </w:tc>
        <w:tc>
          <w:tcPr>
            <w:tcW w:w="5353" w:type="dxa"/>
          </w:tcPr>
          <w:p w14:paraId="596218CA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Atti relativi alle procedure per l’affidamento di servizi, forniture, lavori</w:t>
            </w:r>
          </w:p>
          <w:p w14:paraId="235DEE74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Provvedimenti di esclusione</w:t>
            </w:r>
          </w:p>
          <w:p w14:paraId="65918F4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Composizione commissione giudicatrice con CV</w:t>
            </w:r>
          </w:p>
          <w:p w14:paraId="1C32D7BC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Contratti</w:t>
            </w:r>
          </w:p>
          <w:p w14:paraId="658B1692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Resoconti gestione finanziaria all’atto dell’esecuzione</w:t>
            </w:r>
          </w:p>
        </w:tc>
        <w:tc>
          <w:tcPr>
            <w:tcW w:w="1732" w:type="dxa"/>
            <w:shd w:val="clear" w:color="auto" w:fill="auto"/>
          </w:tcPr>
          <w:p w14:paraId="23EDBFA0" w14:textId="4090C750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Consigliere Tesoriere (Ing. Mauro Carbone Consigliere Segretario (Ing. Ippolita Chiarolini)</w:t>
            </w:r>
          </w:p>
        </w:tc>
        <w:tc>
          <w:tcPr>
            <w:tcW w:w="1732" w:type="dxa"/>
            <w:shd w:val="clear" w:color="auto" w:fill="auto"/>
          </w:tcPr>
          <w:p w14:paraId="72DD15C5" w14:textId="5E4F07B4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26990CB2" w14:textId="10C22F5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5888D25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2675AA21" w14:textId="77777777" w:rsidTr="00B421D3">
        <w:trPr>
          <w:trHeight w:val="333"/>
        </w:trPr>
        <w:tc>
          <w:tcPr>
            <w:tcW w:w="1731" w:type="dxa"/>
            <w:vMerge w:val="restart"/>
            <w:shd w:val="clear" w:color="auto" w:fill="FFFFFF" w:themeFill="background1"/>
          </w:tcPr>
          <w:p w14:paraId="605D48C6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Sovvenzioni, contributi, sussidi e vantaggi economici</w:t>
            </w:r>
          </w:p>
        </w:tc>
        <w:tc>
          <w:tcPr>
            <w:tcW w:w="1691" w:type="dxa"/>
            <w:shd w:val="clear" w:color="auto" w:fill="FFFFFF" w:themeFill="background1"/>
          </w:tcPr>
          <w:p w14:paraId="75BDC452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Criteri e modalità</w:t>
            </w:r>
          </w:p>
        </w:tc>
        <w:tc>
          <w:tcPr>
            <w:tcW w:w="5353" w:type="dxa"/>
            <w:shd w:val="clear" w:color="auto" w:fill="FFFFFF" w:themeFill="background1"/>
          </w:tcPr>
          <w:p w14:paraId="0C216951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24B9A7DB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  <w:p w14:paraId="78D1EEB6" w14:textId="07C8282B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Consigliere Segretario (Ing. Ippolita Chiarolini)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28BFB55A" w14:textId="18E77948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5D9D13A3" w14:textId="049E2613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  <w:shd w:val="clear" w:color="auto" w:fill="FFFFFF" w:themeFill="background1"/>
          </w:tcPr>
          <w:p w14:paraId="6E073B2A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23064CE0" w14:textId="77777777" w:rsidTr="00B421D3">
        <w:trPr>
          <w:trHeight w:val="355"/>
        </w:trPr>
        <w:tc>
          <w:tcPr>
            <w:tcW w:w="1731" w:type="dxa"/>
            <w:vMerge/>
            <w:shd w:val="clear" w:color="auto" w:fill="FFFFFF" w:themeFill="background1"/>
          </w:tcPr>
          <w:p w14:paraId="0B0C6ED0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FFFFFF" w:themeFill="background1"/>
          </w:tcPr>
          <w:p w14:paraId="7703C53A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Atti di concessione</w:t>
            </w:r>
          </w:p>
        </w:tc>
        <w:tc>
          <w:tcPr>
            <w:tcW w:w="5353" w:type="dxa"/>
            <w:shd w:val="clear" w:color="auto" w:fill="FFFFFF" w:themeFill="background1"/>
          </w:tcPr>
          <w:p w14:paraId="66B22D97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5C8BECDE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7F0AF9E1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32128E5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shd w:val="clear" w:color="auto" w:fill="FFFFFF" w:themeFill="background1"/>
          </w:tcPr>
          <w:p w14:paraId="0A2AB249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580C4291" w14:textId="77777777" w:rsidTr="00B421D3">
        <w:trPr>
          <w:trHeight w:val="270"/>
        </w:trPr>
        <w:tc>
          <w:tcPr>
            <w:tcW w:w="1731" w:type="dxa"/>
            <w:vMerge w:val="restart"/>
          </w:tcPr>
          <w:p w14:paraId="43BFE34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Bilanci</w:t>
            </w:r>
          </w:p>
        </w:tc>
        <w:tc>
          <w:tcPr>
            <w:tcW w:w="1691" w:type="dxa"/>
          </w:tcPr>
          <w:p w14:paraId="337DD8BB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Bilancio preventivo</w:t>
            </w:r>
          </w:p>
        </w:tc>
        <w:tc>
          <w:tcPr>
            <w:tcW w:w="5353" w:type="dxa"/>
            <w:vMerge w:val="restart"/>
          </w:tcPr>
          <w:p w14:paraId="7DF0468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Bilancio con dati e documenti allegati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DC636E6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  <w:p w14:paraId="05CEF65A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6FCD827B" w14:textId="0324806C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3A1393D5" w14:textId="42274CBE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</w:tcPr>
          <w:p w14:paraId="1C1B22A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2425EF2B" w14:textId="77777777" w:rsidTr="00B421D3">
        <w:trPr>
          <w:trHeight w:val="270"/>
        </w:trPr>
        <w:tc>
          <w:tcPr>
            <w:tcW w:w="1731" w:type="dxa"/>
            <w:vMerge/>
          </w:tcPr>
          <w:p w14:paraId="6962AAD6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0940BEB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 xml:space="preserve">Bilancio consuntivo </w:t>
            </w:r>
          </w:p>
        </w:tc>
        <w:tc>
          <w:tcPr>
            <w:tcW w:w="5353" w:type="dxa"/>
            <w:vMerge/>
          </w:tcPr>
          <w:p w14:paraId="13E24130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9EB90D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D1FC5F2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16F99FD8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14:paraId="0175ED86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664D60BD" w14:textId="77777777" w:rsidTr="00B421D3">
        <w:trPr>
          <w:trHeight w:val="330"/>
        </w:trPr>
        <w:tc>
          <w:tcPr>
            <w:tcW w:w="1731" w:type="dxa"/>
            <w:vMerge w:val="restart"/>
          </w:tcPr>
          <w:p w14:paraId="5E551505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Beni immobili e gestione del patrimonio</w:t>
            </w:r>
          </w:p>
        </w:tc>
        <w:tc>
          <w:tcPr>
            <w:tcW w:w="1691" w:type="dxa"/>
          </w:tcPr>
          <w:p w14:paraId="01144257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Patrimonio immobiliare</w:t>
            </w:r>
          </w:p>
        </w:tc>
        <w:tc>
          <w:tcPr>
            <w:tcW w:w="5353" w:type="dxa"/>
            <w:vMerge w:val="restart"/>
          </w:tcPr>
          <w:p w14:paraId="0141B36A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0834D6BF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  <w:p w14:paraId="508C98A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3CC89438" w14:textId="5E562033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75EB0241" w14:textId="08B96DB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  <w:vMerge w:val="restart"/>
          </w:tcPr>
          <w:p w14:paraId="53C2769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71920BEA" w14:textId="77777777" w:rsidTr="00B421D3">
        <w:trPr>
          <w:trHeight w:val="330"/>
        </w:trPr>
        <w:tc>
          <w:tcPr>
            <w:tcW w:w="1731" w:type="dxa"/>
            <w:vMerge/>
          </w:tcPr>
          <w:p w14:paraId="41852E97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2D594154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Canoni di locazione</w:t>
            </w:r>
          </w:p>
        </w:tc>
        <w:tc>
          <w:tcPr>
            <w:tcW w:w="5353" w:type="dxa"/>
            <w:vMerge/>
          </w:tcPr>
          <w:p w14:paraId="542C11A0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9AD065C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DD9CC17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677771EF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14:paraId="6C5AC705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</w:tr>
      <w:tr w:rsidR="00A85163" w:rsidRPr="00B421D3" w14:paraId="6E6EFD17" w14:textId="77777777" w:rsidTr="00B421D3">
        <w:trPr>
          <w:trHeight w:val="218"/>
        </w:trPr>
        <w:tc>
          <w:tcPr>
            <w:tcW w:w="1731" w:type="dxa"/>
            <w:vMerge w:val="restart"/>
          </w:tcPr>
          <w:p w14:paraId="0AE00F04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lastRenderedPageBreak/>
              <w:t>Controlli e rilievi sull’amministrazione</w:t>
            </w:r>
          </w:p>
        </w:tc>
        <w:tc>
          <w:tcPr>
            <w:tcW w:w="1691" w:type="dxa"/>
          </w:tcPr>
          <w:p w14:paraId="50ACBB6F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OIV</w:t>
            </w:r>
          </w:p>
        </w:tc>
        <w:tc>
          <w:tcPr>
            <w:tcW w:w="5353" w:type="dxa"/>
          </w:tcPr>
          <w:p w14:paraId="0D9F66E5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Attestazione assolvimento obblighi di trasparenza</w:t>
            </w:r>
          </w:p>
        </w:tc>
        <w:tc>
          <w:tcPr>
            <w:tcW w:w="1732" w:type="dxa"/>
            <w:shd w:val="clear" w:color="auto" w:fill="auto"/>
          </w:tcPr>
          <w:p w14:paraId="373B234D" w14:textId="670C3775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72C61F14" w14:textId="26902BFA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35A347DD" w14:textId="4CB206A0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5408BE07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3C9F5B55" w14:textId="77777777" w:rsidTr="00B421D3">
        <w:trPr>
          <w:trHeight w:val="217"/>
        </w:trPr>
        <w:tc>
          <w:tcPr>
            <w:tcW w:w="1731" w:type="dxa"/>
            <w:vMerge/>
          </w:tcPr>
          <w:p w14:paraId="32F0406F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45E4BD83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Organi di revisione amministrativa e contabile</w:t>
            </w:r>
          </w:p>
        </w:tc>
        <w:tc>
          <w:tcPr>
            <w:tcW w:w="5353" w:type="dxa"/>
          </w:tcPr>
          <w:p w14:paraId="7347269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Relazione al bilancio preventivo e consuntivo</w:t>
            </w:r>
          </w:p>
        </w:tc>
        <w:tc>
          <w:tcPr>
            <w:tcW w:w="1732" w:type="dxa"/>
            <w:shd w:val="clear" w:color="auto" w:fill="auto"/>
          </w:tcPr>
          <w:p w14:paraId="6F90F73D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  <w:p w14:paraId="0BA0BDE3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30A15C25" w14:textId="047702B4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3958D780" w14:textId="64B51478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20501E1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0F679EA4" w14:textId="77777777" w:rsidTr="00B421D3">
        <w:trPr>
          <w:trHeight w:val="75"/>
        </w:trPr>
        <w:tc>
          <w:tcPr>
            <w:tcW w:w="1731" w:type="dxa"/>
            <w:vMerge w:val="restart"/>
          </w:tcPr>
          <w:p w14:paraId="487F92D6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Dati sui pagamenti</w:t>
            </w:r>
          </w:p>
        </w:tc>
        <w:tc>
          <w:tcPr>
            <w:tcW w:w="1691" w:type="dxa"/>
          </w:tcPr>
          <w:p w14:paraId="6130F61B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Dati sui pagamenti</w:t>
            </w:r>
          </w:p>
        </w:tc>
        <w:tc>
          <w:tcPr>
            <w:tcW w:w="5353" w:type="dxa"/>
          </w:tcPr>
          <w:p w14:paraId="2E5E45E6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71AC4518" w14:textId="6F9CCE86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</w:tc>
        <w:tc>
          <w:tcPr>
            <w:tcW w:w="1732" w:type="dxa"/>
            <w:shd w:val="clear" w:color="auto" w:fill="auto"/>
          </w:tcPr>
          <w:p w14:paraId="78E3A0ED" w14:textId="64AF5D46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4FA1A400" w14:textId="11DF3276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71D703E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tempestivo</w:t>
            </w:r>
          </w:p>
        </w:tc>
      </w:tr>
      <w:tr w:rsidR="00A85163" w:rsidRPr="00B421D3" w14:paraId="1B4C053E" w14:textId="77777777" w:rsidTr="00B421D3">
        <w:trPr>
          <w:trHeight w:val="75"/>
        </w:trPr>
        <w:tc>
          <w:tcPr>
            <w:tcW w:w="1731" w:type="dxa"/>
            <w:vMerge/>
          </w:tcPr>
          <w:p w14:paraId="153DC230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D4F5F49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Indicatore di tempestività (annuale e trimestrale)</w:t>
            </w:r>
          </w:p>
        </w:tc>
        <w:tc>
          <w:tcPr>
            <w:tcW w:w="5353" w:type="dxa"/>
          </w:tcPr>
          <w:p w14:paraId="69076808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5C2EE621" w14:textId="6DABCC02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</w:tc>
        <w:tc>
          <w:tcPr>
            <w:tcW w:w="1732" w:type="dxa"/>
            <w:shd w:val="clear" w:color="auto" w:fill="auto"/>
          </w:tcPr>
          <w:p w14:paraId="0E3F570F" w14:textId="369A34E0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2EFB9079" w14:textId="3A9F9DCD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3E24A60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trimestrale</w:t>
            </w:r>
          </w:p>
        </w:tc>
      </w:tr>
      <w:tr w:rsidR="00A85163" w:rsidRPr="00B421D3" w14:paraId="4E124A41" w14:textId="77777777" w:rsidTr="00B421D3">
        <w:trPr>
          <w:trHeight w:val="75"/>
        </w:trPr>
        <w:tc>
          <w:tcPr>
            <w:tcW w:w="1731" w:type="dxa"/>
            <w:vMerge/>
          </w:tcPr>
          <w:p w14:paraId="4E71D01F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</w:tcPr>
          <w:p w14:paraId="7F4A22BA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IBAN e pagamenti informatici</w:t>
            </w:r>
          </w:p>
        </w:tc>
        <w:tc>
          <w:tcPr>
            <w:tcW w:w="5353" w:type="dxa"/>
          </w:tcPr>
          <w:p w14:paraId="5A23483C" w14:textId="77777777" w:rsidR="00A85163" w:rsidRPr="00B421D3" w:rsidRDefault="00A85163" w:rsidP="00A85163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auto"/>
          </w:tcPr>
          <w:p w14:paraId="1696F9A5" w14:textId="72BE6721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Consigliere Tesoriere (Ing. Mauro Carbone)</w:t>
            </w:r>
          </w:p>
        </w:tc>
        <w:tc>
          <w:tcPr>
            <w:tcW w:w="1732" w:type="dxa"/>
            <w:shd w:val="clear" w:color="auto" w:fill="auto"/>
          </w:tcPr>
          <w:p w14:paraId="38F3EC3C" w14:textId="54EB452C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00BA839B" w14:textId="18759F83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E578191" w14:textId="77777777" w:rsidR="00A85163" w:rsidRPr="00B421D3" w:rsidRDefault="00A85163" w:rsidP="00A85163">
            <w:pPr>
              <w:rPr>
                <w:sz w:val="18"/>
                <w:szCs w:val="18"/>
              </w:rPr>
            </w:pPr>
            <w:r w:rsidRPr="00B421D3">
              <w:rPr>
                <w:sz w:val="18"/>
                <w:szCs w:val="18"/>
              </w:rPr>
              <w:t>annuale</w:t>
            </w:r>
          </w:p>
        </w:tc>
      </w:tr>
      <w:tr w:rsidR="00A85163" w:rsidRPr="00B421D3" w14:paraId="3084FA00" w14:textId="77777777" w:rsidTr="00B421D3">
        <w:trPr>
          <w:trHeight w:val="75"/>
        </w:trPr>
        <w:tc>
          <w:tcPr>
            <w:tcW w:w="1731" w:type="dxa"/>
            <w:vMerge w:val="restart"/>
            <w:shd w:val="clear" w:color="auto" w:fill="auto"/>
          </w:tcPr>
          <w:p w14:paraId="2EB775E5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Altri contenuti</w:t>
            </w:r>
          </w:p>
        </w:tc>
        <w:tc>
          <w:tcPr>
            <w:tcW w:w="1691" w:type="dxa"/>
            <w:vMerge w:val="restart"/>
          </w:tcPr>
          <w:p w14:paraId="4F329EEB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Prevenzione della corruzione</w:t>
            </w:r>
          </w:p>
        </w:tc>
        <w:tc>
          <w:tcPr>
            <w:tcW w:w="5353" w:type="dxa"/>
          </w:tcPr>
          <w:p w14:paraId="64077735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PTPCT</w:t>
            </w:r>
          </w:p>
        </w:tc>
        <w:tc>
          <w:tcPr>
            <w:tcW w:w="1732" w:type="dxa"/>
            <w:shd w:val="clear" w:color="auto" w:fill="auto"/>
          </w:tcPr>
          <w:p w14:paraId="0D75244B" w14:textId="2130DF7D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 xml:space="preserve">RPCT (predisposizione) - </w:t>
            </w:r>
            <w:r w:rsidR="00F8455F" w:rsidRPr="00B421D3">
              <w:rPr>
                <w:sz w:val="16"/>
                <w:szCs w:val="16"/>
              </w:rPr>
              <w:t>Consiglio (</w:t>
            </w:r>
            <w:r w:rsidRPr="00B421D3">
              <w:rPr>
                <w:sz w:val="16"/>
                <w:szCs w:val="16"/>
              </w:rPr>
              <w:t>approvazione)</w:t>
            </w:r>
          </w:p>
        </w:tc>
        <w:tc>
          <w:tcPr>
            <w:tcW w:w="1732" w:type="dxa"/>
            <w:shd w:val="clear" w:color="auto" w:fill="auto"/>
          </w:tcPr>
          <w:p w14:paraId="61FE0445" w14:textId="60C993FB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68F6BFA7" w14:textId="7375167D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5D235BC8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annuale</w:t>
            </w:r>
          </w:p>
        </w:tc>
      </w:tr>
      <w:tr w:rsidR="00A85163" w:rsidRPr="00B421D3" w14:paraId="7822BDA1" w14:textId="77777777" w:rsidTr="00B421D3">
        <w:trPr>
          <w:trHeight w:val="72"/>
        </w:trPr>
        <w:tc>
          <w:tcPr>
            <w:tcW w:w="1731" w:type="dxa"/>
            <w:vMerge/>
            <w:shd w:val="clear" w:color="auto" w:fill="auto"/>
          </w:tcPr>
          <w:p w14:paraId="78778C84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1D569ED7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1F184D63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025D9A0C" w14:textId="2CEF8141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 xml:space="preserve">RPCT (predisposizione) - </w:t>
            </w:r>
            <w:r w:rsidR="00F8455F" w:rsidRPr="00B421D3">
              <w:rPr>
                <w:sz w:val="16"/>
                <w:szCs w:val="16"/>
              </w:rPr>
              <w:t>Consiglio (</w:t>
            </w:r>
            <w:r w:rsidRPr="00B421D3">
              <w:rPr>
                <w:sz w:val="16"/>
                <w:szCs w:val="16"/>
              </w:rPr>
              <w:t>approvazione)</w:t>
            </w:r>
          </w:p>
        </w:tc>
        <w:tc>
          <w:tcPr>
            <w:tcW w:w="1732" w:type="dxa"/>
            <w:shd w:val="clear" w:color="auto" w:fill="auto"/>
          </w:tcPr>
          <w:p w14:paraId="5BEB71FC" w14:textId="303EECB6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7280B028" w14:textId="6DECB890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4DF2D6AE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641A1C82" w14:textId="77777777" w:rsidTr="00B421D3">
        <w:trPr>
          <w:trHeight w:val="72"/>
        </w:trPr>
        <w:tc>
          <w:tcPr>
            <w:tcW w:w="1731" w:type="dxa"/>
            <w:vMerge/>
            <w:shd w:val="clear" w:color="auto" w:fill="auto"/>
          </w:tcPr>
          <w:p w14:paraId="67D1C352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753F081D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0E272CE3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Regolamenti per la prevenzione della corruzione e della trasparenza</w:t>
            </w:r>
          </w:p>
        </w:tc>
        <w:tc>
          <w:tcPr>
            <w:tcW w:w="1732" w:type="dxa"/>
            <w:shd w:val="clear" w:color="auto" w:fill="auto"/>
          </w:tcPr>
          <w:p w14:paraId="0FF1A6C2" w14:textId="60E1D411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Consiglio</w:t>
            </w:r>
          </w:p>
        </w:tc>
        <w:tc>
          <w:tcPr>
            <w:tcW w:w="1732" w:type="dxa"/>
            <w:shd w:val="clear" w:color="auto" w:fill="auto"/>
          </w:tcPr>
          <w:p w14:paraId="44970CFC" w14:textId="790BC480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71D9F556" w14:textId="2D714F9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51A5E39F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09B6C71D" w14:textId="77777777" w:rsidTr="00B421D3">
        <w:trPr>
          <w:trHeight w:val="72"/>
        </w:trPr>
        <w:tc>
          <w:tcPr>
            <w:tcW w:w="1731" w:type="dxa"/>
            <w:vMerge/>
            <w:shd w:val="clear" w:color="auto" w:fill="auto"/>
          </w:tcPr>
          <w:p w14:paraId="58C48795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06924F9A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36046CB6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Relazione del RPCT</w:t>
            </w:r>
          </w:p>
        </w:tc>
        <w:tc>
          <w:tcPr>
            <w:tcW w:w="1732" w:type="dxa"/>
            <w:shd w:val="clear" w:color="auto" w:fill="auto"/>
          </w:tcPr>
          <w:p w14:paraId="62CB4A92" w14:textId="5EBAEA20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2BF8B5AE" w14:textId="537E602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7F5EAA9A" w14:textId="6F07479E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6DC3C057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annuale</w:t>
            </w:r>
          </w:p>
        </w:tc>
      </w:tr>
      <w:tr w:rsidR="00A85163" w:rsidRPr="00B421D3" w14:paraId="5C3CB3CF" w14:textId="77777777" w:rsidTr="00B421D3">
        <w:trPr>
          <w:trHeight w:val="72"/>
        </w:trPr>
        <w:tc>
          <w:tcPr>
            <w:tcW w:w="1731" w:type="dxa"/>
            <w:vMerge/>
            <w:shd w:val="clear" w:color="auto" w:fill="auto"/>
          </w:tcPr>
          <w:p w14:paraId="4401609A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03E3CF36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5591073C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Provvedimenti adottati da ANAC e atti di adeguamento</w:t>
            </w:r>
          </w:p>
        </w:tc>
        <w:tc>
          <w:tcPr>
            <w:tcW w:w="1732" w:type="dxa"/>
            <w:shd w:val="clear" w:color="auto" w:fill="auto"/>
          </w:tcPr>
          <w:p w14:paraId="37CF609D" w14:textId="58FBD08A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29BA3C61" w14:textId="323BA989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68AB2ACE" w14:textId="05536A98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9960B50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3C412E95" w14:textId="77777777" w:rsidTr="00B421D3">
        <w:trPr>
          <w:trHeight w:val="72"/>
        </w:trPr>
        <w:tc>
          <w:tcPr>
            <w:tcW w:w="1731" w:type="dxa"/>
            <w:vMerge/>
            <w:shd w:val="clear" w:color="auto" w:fill="auto"/>
          </w:tcPr>
          <w:p w14:paraId="1FCAEB6F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46B6D5FE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6F3C54DA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Atti di accertamento delle violazioni</w:t>
            </w:r>
          </w:p>
        </w:tc>
        <w:tc>
          <w:tcPr>
            <w:tcW w:w="1732" w:type="dxa"/>
            <w:shd w:val="clear" w:color="auto" w:fill="auto"/>
          </w:tcPr>
          <w:p w14:paraId="78901864" w14:textId="4F7C1712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RPCT</w:t>
            </w:r>
          </w:p>
        </w:tc>
        <w:tc>
          <w:tcPr>
            <w:tcW w:w="1732" w:type="dxa"/>
            <w:shd w:val="clear" w:color="auto" w:fill="auto"/>
          </w:tcPr>
          <w:p w14:paraId="4B04B56E" w14:textId="35E3BFCB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0EB1159B" w14:textId="6C2CF5CC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3A968A37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2C6626C6" w14:textId="77777777" w:rsidTr="00B421D3">
        <w:trPr>
          <w:trHeight w:val="75"/>
        </w:trPr>
        <w:tc>
          <w:tcPr>
            <w:tcW w:w="1731" w:type="dxa"/>
            <w:vMerge/>
            <w:shd w:val="clear" w:color="auto" w:fill="auto"/>
          </w:tcPr>
          <w:p w14:paraId="2BA4D25D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14:paraId="6D26F128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Accesso civico</w:t>
            </w:r>
          </w:p>
        </w:tc>
        <w:tc>
          <w:tcPr>
            <w:tcW w:w="5353" w:type="dxa"/>
          </w:tcPr>
          <w:p w14:paraId="09FE6E4A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Accesso civico semplice</w:t>
            </w:r>
          </w:p>
        </w:tc>
        <w:tc>
          <w:tcPr>
            <w:tcW w:w="1732" w:type="dxa"/>
            <w:shd w:val="clear" w:color="auto" w:fill="auto"/>
          </w:tcPr>
          <w:p w14:paraId="11125661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  <w:p w14:paraId="00D9CFF3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3F0B4032" w14:textId="7D418C1C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DAA8A5E" w14:textId="442E670E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028B130A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2A87437D" w14:textId="77777777" w:rsidTr="00B421D3">
        <w:trPr>
          <w:trHeight w:val="75"/>
        </w:trPr>
        <w:tc>
          <w:tcPr>
            <w:tcW w:w="1731" w:type="dxa"/>
            <w:vMerge/>
            <w:shd w:val="clear" w:color="auto" w:fill="auto"/>
          </w:tcPr>
          <w:p w14:paraId="65EA3FFD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66A5B762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7E7908B5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Accesso civico generalizzato</w:t>
            </w:r>
          </w:p>
        </w:tc>
        <w:tc>
          <w:tcPr>
            <w:tcW w:w="1732" w:type="dxa"/>
            <w:shd w:val="clear" w:color="auto" w:fill="auto"/>
          </w:tcPr>
          <w:p w14:paraId="3EA46B2D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  <w:p w14:paraId="04500D5B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0E1D0A71" w14:textId="56A9054F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B26553D" w14:textId="43345801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58A0C3E0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19441394" w14:textId="77777777" w:rsidTr="00B421D3">
        <w:trPr>
          <w:trHeight w:val="75"/>
        </w:trPr>
        <w:tc>
          <w:tcPr>
            <w:tcW w:w="1731" w:type="dxa"/>
            <w:vMerge/>
            <w:shd w:val="clear" w:color="auto" w:fill="auto"/>
          </w:tcPr>
          <w:p w14:paraId="2234E775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62A02D32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5353" w:type="dxa"/>
          </w:tcPr>
          <w:p w14:paraId="35F2D21F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Registro degli accesi</w:t>
            </w:r>
          </w:p>
        </w:tc>
        <w:tc>
          <w:tcPr>
            <w:tcW w:w="1732" w:type="dxa"/>
            <w:shd w:val="clear" w:color="auto" w:fill="auto"/>
          </w:tcPr>
          <w:p w14:paraId="36E409B8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  <w:p w14:paraId="3F73CBE0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8611755" w14:textId="2D3D7A59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FC8F23F" w14:textId="3F8B5BBC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7B02109B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tempestivo</w:t>
            </w:r>
          </w:p>
        </w:tc>
      </w:tr>
      <w:tr w:rsidR="00A85163" w:rsidRPr="00B421D3" w14:paraId="49C85DB8" w14:textId="77777777" w:rsidTr="00B421D3">
        <w:trPr>
          <w:trHeight w:val="75"/>
        </w:trPr>
        <w:tc>
          <w:tcPr>
            <w:tcW w:w="1731" w:type="dxa"/>
            <w:vMerge/>
            <w:shd w:val="clear" w:color="auto" w:fill="auto"/>
          </w:tcPr>
          <w:p w14:paraId="63AFE59D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14:paraId="6E08917F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Accessibilità e catalogo dei dati, metadati e banche dati</w:t>
            </w:r>
          </w:p>
        </w:tc>
        <w:tc>
          <w:tcPr>
            <w:tcW w:w="5353" w:type="dxa"/>
          </w:tcPr>
          <w:p w14:paraId="59C2B0B1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170F12E0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  <w:p w14:paraId="1D01645F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</w:tcPr>
          <w:p w14:paraId="597463D5" w14:textId="2A8B6939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126BB9E" w14:textId="604B003B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339" w:type="dxa"/>
          </w:tcPr>
          <w:p w14:paraId="25F8830D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Annuale</w:t>
            </w:r>
          </w:p>
        </w:tc>
      </w:tr>
      <w:tr w:rsidR="00A85163" w:rsidRPr="00DB17A2" w14:paraId="30A1AEDB" w14:textId="77777777" w:rsidTr="00B421D3">
        <w:trPr>
          <w:trHeight w:val="75"/>
        </w:trPr>
        <w:tc>
          <w:tcPr>
            <w:tcW w:w="1731" w:type="dxa"/>
            <w:vMerge/>
            <w:shd w:val="clear" w:color="auto" w:fill="auto"/>
          </w:tcPr>
          <w:p w14:paraId="26C02713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</w:tcPr>
          <w:p w14:paraId="34A7C577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Dati ulteriori</w:t>
            </w:r>
          </w:p>
          <w:p w14:paraId="234F3D99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DPO (dati di contatto)</w:t>
            </w:r>
          </w:p>
          <w:p w14:paraId="31FAE87B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Responsabile transizione digitale</w:t>
            </w:r>
          </w:p>
        </w:tc>
        <w:tc>
          <w:tcPr>
            <w:tcW w:w="5353" w:type="dxa"/>
            <w:shd w:val="clear" w:color="auto" w:fill="auto"/>
          </w:tcPr>
          <w:p w14:paraId="01B57E9E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2AC73543" w14:textId="147EF452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Consigliere Segretario (Ing. Ippolita Chiarolini)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31838" w14:textId="06312241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</w:tc>
        <w:tc>
          <w:tcPr>
            <w:tcW w:w="1732" w:type="dxa"/>
            <w:shd w:val="clear" w:color="auto" w:fill="auto"/>
          </w:tcPr>
          <w:p w14:paraId="48ACA306" w14:textId="77777777" w:rsidR="00A85163" w:rsidRPr="00B421D3" w:rsidRDefault="00A85163" w:rsidP="00A85163">
            <w:pPr>
              <w:rPr>
                <w:sz w:val="16"/>
                <w:szCs w:val="16"/>
              </w:rPr>
            </w:pPr>
            <w:r w:rsidRPr="00B421D3">
              <w:rPr>
                <w:sz w:val="16"/>
                <w:szCs w:val="16"/>
              </w:rPr>
              <w:t>Ufficio Amministrazione (Francesca Gozzi)</w:t>
            </w:r>
          </w:p>
          <w:p w14:paraId="09D4F4C3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auto"/>
          </w:tcPr>
          <w:p w14:paraId="49BE9D34" w14:textId="77777777" w:rsidR="00A85163" w:rsidRPr="00B421D3" w:rsidRDefault="00A85163" w:rsidP="00A85163">
            <w:pPr>
              <w:rPr>
                <w:sz w:val="16"/>
                <w:szCs w:val="16"/>
              </w:rPr>
            </w:pPr>
          </w:p>
        </w:tc>
      </w:tr>
    </w:tbl>
    <w:p w14:paraId="45BDCEAA" w14:textId="77777777" w:rsidR="008D6A69" w:rsidRPr="00C614D6" w:rsidRDefault="008D6A69" w:rsidP="00DB17A2">
      <w:pPr>
        <w:spacing w:after="0" w:line="240" w:lineRule="auto"/>
        <w:rPr>
          <w:sz w:val="18"/>
          <w:szCs w:val="18"/>
        </w:rPr>
      </w:pPr>
    </w:p>
    <w:p w14:paraId="251BF142" w14:textId="77777777" w:rsidR="00BD344D" w:rsidRPr="00C614D6" w:rsidRDefault="00BD344D">
      <w:pPr>
        <w:spacing w:after="0" w:line="240" w:lineRule="auto"/>
        <w:rPr>
          <w:sz w:val="18"/>
          <w:szCs w:val="18"/>
        </w:rPr>
      </w:pPr>
    </w:p>
    <w:sectPr w:rsidR="00BD344D" w:rsidRPr="00C614D6" w:rsidSect="008D6A6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4532" w14:textId="77777777" w:rsidR="00052395" w:rsidRDefault="00052395" w:rsidP="00FC318B">
      <w:pPr>
        <w:spacing w:after="0" w:line="240" w:lineRule="auto"/>
      </w:pPr>
      <w:r>
        <w:separator/>
      </w:r>
    </w:p>
  </w:endnote>
  <w:endnote w:type="continuationSeparator" w:id="0">
    <w:p w14:paraId="1D39EA2C" w14:textId="77777777" w:rsidR="00052395" w:rsidRDefault="00052395" w:rsidP="00FC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117E" w14:textId="77777777" w:rsidR="00052395" w:rsidRDefault="00052395" w:rsidP="00FC318B">
      <w:pPr>
        <w:spacing w:after="0" w:line="240" w:lineRule="auto"/>
      </w:pPr>
      <w:r>
        <w:separator/>
      </w:r>
    </w:p>
  </w:footnote>
  <w:footnote w:type="continuationSeparator" w:id="0">
    <w:p w14:paraId="753B9238" w14:textId="77777777" w:rsidR="00052395" w:rsidRDefault="00052395" w:rsidP="00FC318B">
      <w:pPr>
        <w:spacing w:after="0" w:line="240" w:lineRule="auto"/>
      </w:pPr>
      <w:r>
        <w:continuationSeparator/>
      </w:r>
    </w:p>
  </w:footnote>
  <w:footnote w:id="1">
    <w:p w14:paraId="07707812" w14:textId="77777777" w:rsidR="00003A32" w:rsidRDefault="00FC318B" w:rsidP="00003A32">
      <w:pPr>
        <w:pStyle w:val="Testonotaapidipagina"/>
        <w:contextualSpacing/>
        <w:jc w:val="both"/>
      </w:pPr>
      <w:r>
        <w:rPr>
          <w:rStyle w:val="Rimandonotaapidipagina"/>
        </w:rPr>
        <w:footnoteRef/>
      </w:r>
      <w:r>
        <w:t xml:space="preserve"> </w:t>
      </w:r>
      <w:r w:rsidR="00003A32">
        <w:t xml:space="preserve">Relativamente al monitoraggio degli obblighi di trasparenza si segnala che, ad integrazione di quanto già espresso nella parte di PTPCT dedicata al monitoraggio delle misure di </w:t>
      </w:r>
      <w:r w:rsidR="00B03C4C">
        <w:t>prevenzione:</w:t>
      </w:r>
    </w:p>
    <w:p w14:paraId="00BB0FED" w14:textId="77777777" w:rsidR="00003A32" w:rsidRDefault="00003A32" w:rsidP="00003A32">
      <w:pPr>
        <w:pStyle w:val="Testonotaapidipagina"/>
        <w:contextualSpacing/>
      </w:pPr>
      <w:r>
        <w:t>-</w:t>
      </w:r>
      <w:r>
        <w:tab/>
        <w:t>Il monitoraggio viene svolto dal RPCT con cadenza annuale entro il 15 dicembre</w:t>
      </w:r>
    </w:p>
    <w:p w14:paraId="235EB238" w14:textId="03C9A588" w:rsidR="00003A32" w:rsidRDefault="00003A32" w:rsidP="00003A32">
      <w:pPr>
        <w:pStyle w:val="Testonotaapidipagina"/>
        <w:ind w:left="705" w:hanging="705"/>
        <w:contextualSpacing/>
        <w:jc w:val="both"/>
      </w:pPr>
      <w:r>
        <w:t>-</w:t>
      </w:r>
      <w:r>
        <w:tab/>
        <w:t xml:space="preserve">Con riguardo agli indicatori, il monitoraggio viene svolto su tutti i dati sottoposti a pubblicazione obbligatoria e inclusi </w:t>
      </w:r>
      <w:r w:rsidR="00F8455F">
        <w:t xml:space="preserve">nel presente allegato; </w:t>
      </w:r>
      <w:r>
        <w:t>la verifica include la pubblicazione del dato nella sezione/sottosezione indicata e il rispetto delle scadenze di aggiornamento</w:t>
      </w:r>
      <w:r w:rsidR="00F8455F">
        <w:t>; la verifica si ha per completata e avente esito positivo quando il RPCT rinviene il dato aggiornato e pubblicato secondo i criteri previsti dal D.Lgs. 33/2013</w:t>
      </w:r>
    </w:p>
    <w:p w14:paraId="02E7CDE3" w14:textId="77777777" w:rsidR="00003A32" w:rsidRDefault="00003A32" w:rsidP="00003A32">
      <w:pPr>
        <w:pStyle w:val="Testonotaapidipagina"/>
        <w:ind w:left="705" w:hanging="705"/>
        <w:contextualSpacing/>
        <w:jc w:val="both"/>
      </w:pPr>
      <w:r>
        <w:t>-</w:t>
      </w:r>
      <w:r>
        <w:tab/>
        <w:t>Con riguardo alla formalizzazione del monitoraggio, questa viene svolta mediante la compilazione di un Report che -con cadenza annuale e precedentemente alla predisposizione del PTPTC del successivo triennio- il RPCT sottopone al Consiglio Direttivo</w:t>
      </w:r>
    </w:p>
    <w:p w14:paraId="11D23DA5" w14:textId="2A32E743" w:rsidR="00FC318B" w:rsidRDefault="00003A32" w:rsidP="00003A32">
      <w:pPr>
        <w:pStyle w:val="Testonotaapidipagina"/>
        <w:ind w:left="705" w:hanging="705"/>
        <w:contextualSpacing/>
        <w:jc w:val="both"/>
      </w:pPr>
      <w:r>
        <w:t>-</w:t>
      </w:r>
      <w:r>
        <w:tab/>
        <w:t>Con riguardo alla modalità del monitoraggio</w:t>
      </w:r>
      <w:r w:rsidR="00F8455F">
        <w:t xml:space="preserve"> degli obblighi di </w:t>
      </w:r>
      <w:r w:rsidR="00096F79">
        <w:t>trasparenza,</w:t>
      </w:r>
      <w:r>
        <w:t xml:space="preserve"> il RPCT esegue la verifica da remoto direttamente sul sito istituzionale/Sezione AT e si avvale anche dell’attestazione resa relativamente all’assolvimento degli obblighi di pubblicazione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69"/>
    <w:rsid w:val="00003A32"/>
    <w:rsid w:val="0001012E"/>
    <w:rsid w:val="000210CF"/>
    <w:rsid w:val="00022D63"/>
    <w:rsid w:val="00052395"/>
    <w:rsid w:val="0006390A"/>
    <w:rsid w:val="00065A99"/>
    <w:rsid w:val="00096F79"/>
    <w:rsid w:val="000A4049"/>
    <w:rsid w:val="001225DD"/>
    <w:rsid w:val="00123B6A"/>
    <w:rsid w:val="00132923"/>
    <w:rsid w:val="00145A3D"/>
    <w:rsid w:val="001465C8"/>
    <w:rsid w:val="0014745A"/>
    <w:rsid w:val="001E7B20"/>
    <w:rsid w:val="00221DBF"/>
    <w:rsid w:val="00237078"/>
    <w:rsid w:val="0025511B"/>
    <w:rsid w:val="00356646"/>
    <w:rsid w:val="00393339"/>
    <w:rsid w:val="00400948"/>
    <w:rsid w:val="0042569C"/>
    <w:rsid w:val="00431763"/>
    <w:rsid w:val="004C4E3C"/>
    <w:rsid w:val="004E5D91"/>
    <w:rsid w:val="00516DF2"/>
    <w:rsid w:val="005653D9"/>
    <w:rsid w:val="005C6DD6"/>
    <w:rsid w:val="006561FC"/>
    <w:rsid w:val="006A40DD"/>
    <w:rsid w:val="006B76BF"/>
    <w:rsid w:val="006E37E2"/>
    <w:rsid w:val="00736ED5"/>
    <w:rsid w:val="007A3C8B"/>
    <w:rsid w:val="007D5238"/>
    <w:rsid w:val="007F5FCB"/>
    <w:rsid w:val="0082486B"/>
    <w:rsid w:val="00871E5F"/>
    <w:rsid w:val="008A7CF5"/>
    <w:rsid w:val="008B7914"/>
    <w:rsid w:val="008D015A"/>
    <w:rsid w:val="008D6A69"/>
    <w:rsid w:val="00906CC0"/>
    <w:rsid w:val="009136CC"/>
    <w:rsid w:val="009244B9"/>
    <w:rsid w:val="009328A9"/>
    <w:rsid w:val="00964C9C"/>
    <w:rsid w:val="00A244AF"/>
    <w:rsid w:val="00A85163"/>
    <w:rsid w:val="00AC33C4"/>
    <w:rsid w:val="00B03C4C"/>
    <w:rsid w:val="00B248F3"/>
    <w:rsid w:val="00B421D3"/>
    <w:rsid w:val="00B53FED"/>
    <w:rsid w:val="00B76BAD"/>
    <w:rsid w:val="00BB353C"/>
    <w:rsid w:val="00BC10B1"/>
    <w:rsid w:val="00BD344D"/>
    <w:rsid w:val="00C25F75"/>
    <w:rsid w:val="00C57250"/>
    <w:rsid w:val="00C614D6"/>
    <w:rsid w:val="00C941AB"/>
    <w:rsid w:val="00CC1CC1"/>
    <w:rsid w:val="00D0128E"/>
    <w:rsid w:val="00D15F32"/>
    <w:rsid w:val="00D3120B"/>
    <w:rsid w:val="00D437B6"/>
    <w:rsid w:val="00D46137"/>
    <w:rsid w:val="00DB17A2"/>
    <w:rsid w:val="00E513FB"/>
    <w:rsid w:val="00E809AE"/>
    <w:rsid w:val="00E92E29"/>
    <w:rsid w:val="00E94282"/>
    <w:rsid w:val="00EF2D12"/>
    <w:rsid w:val="00EF591F"/>
    <w:rsid w:val="00F8455F"/>
    <w:rsid w:val="00FB765E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0AEF"/>
  <w15:chartTrackingRefBased/>
  <w15:docId w15:val="{77DBB0E4-D458-47FB-BA0F-B3383C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31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31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31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A03F-9F33-48A3-A08F-C8DEF0EC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Rosalisa Lancia</cp:lastModifiedBy>
  <cp:revision>4</cp:revision>
  <cp:lastPrinted>2021-03-01T16:36:00Z</cp:lastPrinted>
  <dcterms:created xsi:type="dcterms:W3CDTF">2021-03-29T17:49:00Z</dcterms:created>
  <dcterms:modified xsi:type="dcterms:W3CDTF">2021-03-29T18:15:00Z</dcterms:modified>
</cp:coreProperties>
</file>